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F" w:rsidRDefault="00C4415F">
      <w:pPr>
        <w:pStyle w:val="ConsPlusTitlePage"/>
      </w:pPr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C4730D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C4730D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2" w:name="P36"/>
      <w:bookmarkStart w:id="3" w:name="_GoBack"/>
      <w:bookmarkEnd w:id="2"/>
      <w:r>
        <w:t>ПРАВИЛА</w:t>
      </w:r>
      <w:r w:rsidR="00C4730D">
        <w:t xml:space="preserve"> </w:t>
      </w:r>
      <w:r>
        <w:t>ПРОВЕДЕНИЯ ТЕХНИЧЕСКОГО ОСМОТРА ТРАНСПОРТНЫХ СРЕДСТВ</w:t>
      </w:r>
    </w:p>
    <w:bookmarkEnd w:id="3"/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</w:t>
            </w:r>
            <w:proofErr w:type="spellStart"/>
            <w:r>
              <w:rPr>
                <w:color w:val="392C69"/>
              </w:rPr>
              <w:t>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устройства (</w:t>
      </w:r>
      <w:proofErr w:type="spellStart"/>
      <w:r>
        <w:t>тахографа</w:t>
      </w:r>
      <w:proofErr w:type="spellEnd"/>
      <w:r>
        <w:t xml:space="preserve">) регистрации режима труда и отдыха водителей транспортных средств, </w:t>
      </w:r>
      <w:r>
        <w:lastRenderedPageBreak/>
        <w:t xml:space="preserve">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</w:t>
      </w:r>
      <w:r>
        <w:lastRenderedPageBreak/>
        <w:t>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</w:t>
      </w:r>
      <w:r>
        <w:lastRenderedPageBreak/>
        <w:t>техническое диагностирование, и печатью оператора технического осмотра.</w:t>
      </w:r>
    </w:p>
    <w:p w:rsidR="00C4415F" w:rsidRDefault="00C4730D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22. Орган государственного контроля (надзора) за организацией и проведением </w:t>
      </w:r>
      <w:r>
        <w:lastRenderedPageBreak/>
        <w:t>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</w:p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времени.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730D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730D" w:rsidRDefault="00C4415F">
      <w:pPr>
        <w:pStyle w:val="ConsPlusNormal"/>
        <w:jc w:val="center"/>
      </w:pPr>
      <w:r>
        <w:t>Диагностическая</w:t>
      </w:r>
      <w:r w:rsidRPr="00C4730D">
        <w:t xml:space="preserve"> </w:t>
      </w:r>
      <w:r>
        <w:t>карта</w:t>
      </w:r>
    </w:p>
    <w:p w:rsidR="00C4415F" w:rsidRPr="00C4730D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730D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F"/>
    <w:rsid w:val="00C4415F"/>
    <w:rsid w:val="00C4730D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CA93-253C-4C51-9A91-3A08830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Зорин</cp:lastModifiedBy>
  <cp:revision>2</cp:revision>
  <dcterms:created xsi:type="dcterms:W3CDTF">2021-03-03T09:22:00Z</dcterms:created>
  <dcterms:modified xsi:type="dcterms:W3CDTF">2021-10-28T15:54:00Z</dcterms:modified>
</cp:coreProperties>
</file>